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 ECE 474 /  EXPERIMENT 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B65FC6" w:rsidRPr="00713AF1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B65FC6" w:rsidRPr="00713AF1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MATLAB  CODE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(GaussianbeamS.m)</w:t>
      </w:r>
    </w:p>
    <w:p w:rsid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is source plane intensities of Gaussian beams - 25.10.2011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clear;clc;clf;warning off MATLAB:divideByZero;close all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1.55e-6; k = 2*pi/lamda;Ac = 1;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sxst = -1.e-1:0.2e-2:1e-1;syst = sxst;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sxset1 = sxst*0.02;syset1 = sxset1;sxset2 = sxst*0.2;syset2 = sxset2;sxset3 = sxst*0.4;syset3 = sxset3;sxset4 = sxst*1;syset4 = sxset4;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sxmat = [sxset1; sxset2; sxset3; sxset4];symat = [syset1; syset2; syset3; syset4];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%%%%%%%%%%%%%%%%%%%%%%%%%%      Gaussian BEAM     %%%%%%%%%%%%%%%%%%%%%%%%%%%%%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%[sx,sy]=meshgrid(sxset,syset);[Fis, s] = cart2pol(sx,sy);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 Source settings 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Fsarr = [1e15 1e15 1e15 1e15];%s = sqrt(sx.^2 + sy.^2);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%sxn = sx / 1e-2;syn = sy / 1e-2;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alfasarr = [0.1e-2 1e-2 2e-2 5e-2];alfaarr = 1./(k*alfasarr.^2) + j./(2*Fsarr);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%%%%%%%%%%%%% Source Beam %%%%%%%%%%%%%%%%%%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I_sarr = [];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1:length(alfasarr)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 = alfaarr(ib);sxset = sxmat(ib,:);syset = symat(ib,:);[sx,sy]=meshgrid(sxset,syset);[Fis, s] = cart2pol(sx,sy);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Us = Ac*exp(-k*alfa*s.^2); % In cylindrical coordinates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 = Us.*conj(Us);maxgen = max(max(I_s));I_s = I_s / max(max(I_s));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I_sarr = cat(3,I_sarr,I_s); 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3D Intensity Plots %%%%%%%%%%%%%%%%%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1:length(alfasarr)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 = I_sarr(:,:,ib);subplot(2,2,ib);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sxset = sxmat(ib,:);syset = symat(ib,:);[sx,sy]=meshgrid(sxset,syset);sxn = sx / 1e-2;syn = sy / 1e-2;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meshc(sxn,syn,real(I_s));view([35 45]);colormap([0 0 0])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xlabel('\its_x\rm\bf axis in cm','FontSize',10,'FontWeight','bold','Rotation',-12);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ylabel('\its_y\rm\bf axis in cm','FontSize',10,'FontWeight','bold','Rotation',25)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zlabel('\fontname{Verdana}\fontsize{12}\itI_s_N','FontSize',12,'FontWeight','bold')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alfasstr = [' \it\alpha_s \rm\bf= ' num2str(alfasarr(ib)/1e-2,'%3.1f') ' cm '];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leg1 = ['Source intensity plot for Gaussian beam with ' alfasstr];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title(leg1,'FontSize',10)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set(gcf,'Renderer','Zbuffer');set(gcf,'Color','White');set(gca,'FontSize',11);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([min(min(sxn))*1 max(max(sxn))*1 min(min(syn))*1 max(max(syn))*1 0 1]);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figure(2)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Contour Plots %%%%%%%%%%%%%%%%%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1:length(alfasarr)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 = I_sarr(:,:,ib);subplot(2,2,ib);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sxset = sxmat(ib,:);syset = symat(ib,:);[sx,sy]=meshgrid(sxset,syset);sxn = sx / 1e-2;syn = sy / 1e-2;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lastRenderedPageBreak/>
        <w:t>[C,h] = contour(sxn,syn,I_s,'-k');axis square;fax = 1;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([min(min(sxn))*1 max(max(sxn))*1 min(min(syn))*1 max(max(syn))*1]);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line([min(min(sxn))*fax max(max(sxn))*fax],[0 0],'LineWidth',1.8,'color','black','LineStyle','--');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line([0 0],[min(min(syn))*fax max(max(syn))*fax],'LineWidth',1.8,'color','black','LineStyle','--');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xlabel('\its_x\rm\bf axis in cm','FontSize',10,'FontWeight','bold');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ylabel('\its_y\rm\bf axis in cm','FontSize',10,'FontWeight','bold');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alfasstr = [' \it\alpha_s \rm\bf= ' num2str(alfasarr(ib)/1e-2,'%3.1f') ' cm '];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leg1 = ['Source intensity plot for Gaussian beam with ' alfasstr];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title(leg1,'FontSize',10)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%set(gcf,'Renderer','Zbuffer');set(gcf,'Color','White');set(gca,'FontSize',11);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set(h,'LineWidth',1.2);H = clabel(C,h);set(H,'FontSize',6,'LineWidth',3)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set(gca,'FontSize',11);set(gcf,'Color',[1 1 1])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figure(3)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%%%%%%%% Four Individual Crosssection Plots %%%%%%%%%%%%%%%%%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for ib = 1:length(alfasarr)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I_s = I_sarr(:,:,ib);subplot(2,2,ib);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sxset = sxmat(ib,:);syset = symat(ib,:);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 = sqrt(sxset.^2+syset.^2);RS = [-R(1:round(numel(R)/2)) R(round(numel(R)/2)+1:end)];RSn = RS / 1e-2;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plot(RSn,diag(I_s),'-k','LineWidth',2);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set(gcf,'Renderer','Zbuffer');set(gcf,'Color','White');set(gca,'FontSize',14);grid on;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([min(RSn)*1 max(RSn)*1 0 max(max(I_s))*1.05]);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xlabel('\its\rm\bf axis in cm','FontSize',10,'FontWeight','bold');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ylabel('\fontname{Verdana}\fontsize{12}\itI_s_N','FontSize',12,'FontWeight','bold')</w:t>
      </w:r>
    </w:p>
    <w:p w:rsidR="00B65FC6" w:rsidRPr="00B65FC6" w:rsidRDefault="00B65FC6" w:rsidP="00B65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B65FC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end</w:t>
      </w:r>
    </w:p>
    <w:p w:rsidR="007452BE" w:rsidRDefault="007452BE"/>
    <w:sectPr w:rsidR="007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6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5FC6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2020-02-16T21:42:00Z</dcterms:created>
  <dcterms:modified xsi:type="dcterms:W3CDTF">2020-02-16T21:46:00Z</dcterms:modified>
</cp:coreProperties>
</file>